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50" w:rsidRDefault="002C620A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2"/>
        </w:rPr>
        <w:t>中国·新乡第六届过滤与分离产业博览会</w:t>
      </w:r>
    </w:p>
    <w:p w:rsidR="00A04F50" w:rsidRDefault="002C620A">
      <w:pPr>
        <w:jc w:val="center"/>
        <w:rPr>
          <w:rFonts w:ascii="仿宋_GB2312" w:eastAsia="仿宋_GB2312"/>
          <w:b/>
          <w:sz w:val="24"/>
        </w:rPr>
      </w:pPr>
      <w:r>
        <w:rPr>
          <w:rFonts w:hint="eastAsia"/>
          <w:b/>
          <w:sz w:val="28"/>
          <w:szCs w:val="28"/>
        </w:rPr>
        <w:t>参观预登记</w:t>
      </w:r>
    </w:p>
    <w:p w:rsidR="00A04F50" w:rsidRDefault="002C620A">
      <w:pPr>
        <w:rPr>
          <w:rFonts w:ascii="仿宋_GB2312" w:eastAsia="仿宋_GB2312"/>
          <w:b/>
          <w:color w:val="0066FF"/>
          <w:sz w:val="24"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单位信息</w:t>
      </w:r>
    </w:p>
    <w:tbl>
      <w:tblPr>
        <w:tblStyle w:val="a4"/>
        <w:tblW w:w="8522" w:type="dxa"/>
        <w:tblLayout w:type="fixed"/>
        <w:tblLook w:val="04A0"/>
      </w:tblPr>
      <w:tblGrid>
        <w:gridCol w:w="1358"/>
        <w:gridCol w:w="4150"/>
        <w:gridCol w:w="905"/>
        <w:gridCol w:w="2109"/>
      </w:tblGrid>
      <w:tr w:rsidR="00A04F50">
        <w:tc>
          <w:tcPr>
            <w:tcW w:w="1358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7164" w:type="dxa"/>
            <w:gridSpan w:val="3"/>
          </w:tcPr>
          <w:p w:rsidR="00A04F50" w:rsidRDefault="00A04F50">
            <w:pPr>
              <w:rPr>
                <w:b/>
              </w:rPr>
            </w:pPr>
          </w:p>
        </w:tc>
      </w:tr>
      <w:tr w:rsidR="00A04F50">
        <w:tc>
          <w:tcPr>
            <w:tcW w:w="1358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地位</w:t>
            </w:r>
          </w:p>
        </w:tc>
        <w:tc>
          <w:tcPr>
            <w:tcW w:w="415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905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2109" w:type="dxa"/>
          </w:tcPr>
          <w:p w:rsidR="00A04F50" w:rsidRDefault="00A04F50">
            <w:pPr>
              <w:rPr>
                <w:b/>
              </w:rPr>
            </w:pPr>
          </w:p>
        </w:tc>
      </w:tr>
      <w:tr w:rsidR="00A04F50">
        <w:tc>
          <w:tcPr>
            <w:tcW w:w="1358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15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905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109" w:type="dxa"/>
          </w:tcPr>
          <w:p w:rsidR="00A04F50" w:rsidRDefault="00A04F50">
            <w:pPr>
              <w:rPr>
                <w:b/>
              </w:rPr>
            </w:pPr>
          </w:p>
        </w:tc>
      </w:tr>
      <w:tr w:rsidR="00A04F50">
        <w:tc>
          <w:tcPr>
            <w:tcW w:w="1358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  <w:tc>
          <w:tcPr>
            <w:tcW w:w="415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905" w:type="dxa"/>
          </w:tcPr>
          <w:p w:rsidR="00A04F50" w:rsidRDefault="002C620A">
            <w:pPr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-mail</w:t>
            </w:r>
          </w:p>
        </w:tc>
        <w:tc>
          <w:tcPr>
            <w:tcW w:w="2109" w:type="dxa"/>
          </w:tcPr>
          <w:p w:rsidR="00A04F50" w:rsidRDefault="00A04F50">
            <w:pPr>
              <w:rPr>
                <w:b/>
              </w:rPr>
            </w:pPr>
          </w:p>
        </w:tc>
      </w:tr>
    </w:tbl>
    <w:p w:rsidR="00A04F50" w:rsidRDefault="00A04F50">
      <w:pPr>
        <w:rPr>
          <w:b/>
        </w:rPr>
      </w:pPr>
    </w:p>
    <w:p w:rsidR="00A04F50" w:rsidRDefault="002C620A">
      <w:pPr>
        <w:rPr>
          <w:b/>
        </w:rPr>
      </w:pPr>
      <w:r>
        <w:rPr>
          <w:rFonts w:hint="eastAsia"/>
          <w:b/>
        </w:rPr>
        <w:t xml:space="preserve">2. </w:t>
      </w:r>
      <w:r>
        <w:rPr>
          <w:rFonts w:hint="eastAsia"/>
          <w:b/>
        </w:rPr>
        <w:t>我单位希望</w:t>
      </w:r>
    </w:p>
    <w:p w:rsidR="00A04F50" w:rsidRDefault="002C620A">
      <w:pPr>
        <w:rPr>
          <w:b/>
        </w:rPr>
      </w:pPr>
      <w:r>
        <w:rPr>
          <w:b/>
          <w:noProof/>
        </w:rPr>
        <w:drawing>
          <wp:inline distT="0" distB="0" distL="114300" distR="114300">
            <wp:extent cx="571500" cy="22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</w:t>
      </w:r>
      <w:r>
        <w:rPr>
          <w:b/>
          <w:noProof/>
        </w:rPr>
        <w:drawing>
          <wp:inline distT="0" distB="0" distL="114300" distR="114300">
            <wp:extent cx="1028700" cy="2286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</w:t>
      </w:r>
      <w:bookmarkStart w:id="0" w:name="_GoBack"/>
      <w:bookmarkEnd w:id="0"/>
      <w:r>
        <w:rPr>
          <w:b/>
          <w:noProof/>
        </w:rPr>
        <w:drawing>
          <wp:inline distT="0" distB="0" distL="114300" distR="114300">
            <wp:extent cx="1371600" cy="22860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4F50" w:rsidRDefault="002C620A">
      <w:pPr>
        <w:rPr>
          <w:b/>
        </w:rPr>
      </w:pPr>
      <w:r>
        <w:rPr>
          <w:rFonts w:hint="eastAsia"/>
          <w:b/>
        </w:rPr>
        <w:t xml:space="preserve">3. </w:t>
      </w:r>
      <w:r>
        <w:rPr>
          <w:rFonts w:hint="eastAsia"/>
          <w:b/>
        </w:rPr>
        <w:t>本次展会上我单位想购买或了解的产品与设备（名称）：</w:t>
      </w:r>
    </w:p>
    <w:p w:rsidR="00A04F50" w:rsidRDefault="00A04F50">
      <w:pPr>
        <w:rPr>
          <w:b/>
          <w:szCs w:val="21"/>
        </w:rPr>
      </w:pPr>
    </w:p>
    <w:p w:rsidR="00A04F50" w:rsidRDefault="00F01999">
      <w:pPr>
        <w:rPr>
          <w:b/>
        </w:rPr>
      </w:pPr>
      <w:r>
        <w:rPr>
          <w:b/>
          <w:szCs w:val="21"/>
        </w:rPr>
        <w:fldChar w:fldCharType="begin"/>
      </w:r>
      <w:r w:rsidR="002C620A">
        <w:rPr>
          <w:b/>
          <w:szCs w:val="21"/>
        </w:rPr>
        <w:instrText xml:space="preserve"> </w:instrText>
      </w:r>
      <w:r w:rsidR="002C620A">
        <w:rPr>
          <w:rFonts w:hint="eastAsia"/>
          <w:b/>
          <w:szCs w:val="21"/>
        </w:rPr>
        <w:instrText>eq \o\ac(</w:instrText>
      </w:r>
      <w:r w:rsidR="002C620A">
        <w:rPr>
          <w:rFonts w:hint="eastAsia"/>
          <w:b/>
          <w:szCs w:val="21"/>
        </w:rPr>
        <w:instrText>○</w:instrText>
      </w:r>
      <w:r w:rsidR="002C620A">
        <w:rPr>
          <w:rFonts w:hint="eastAsia"/>
          <w:b/>
          <w:szCs w:val="21"/>
        </w:rPr>
        <w:instrText>,</w:instrText>
      </w:r>
      <w:r w:rsidR="002C620A">
        <w:rPr>
          <w:rFonts w:hint="eastAsia"/>
          <w:b/>
          <w:position w:val="2"/>
          <w:szCs w:val="21"/>
        </w:rPr>
        <w:instrText>1</w:instrText>
      </w:r>
      <w:r w:rsidR="002C620A">
        <w:rPr>
          <w:rFonts w:hint="eastAsia"/>
          <w:b/>
          <w:szCs w:val="21"/>
        </w:rPr>
        <w:instrText>)</w:instrText>
      </w:r>
      <w:r>
        <w:rPr>
          <w:b/>
          <w:szCs w:val="21"/>
        </w:rPr>
        <w:fldChar w:fldCharType="end"/>
      </w:r>
      <w:r w:rsidR="002C620A">
        <w:rPr>
          <w:rFonts w:hint="eastAsia"/>
          <w:b/>
        </w:rPr>
        <w:t xml:space="preserve"> </w:t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    </w:t>
      </w:r>
      <w:r>
        <w:rPr>
          <w:b/>
          <w:szCs w:val="21"/>
        </w:rPr>
        <w:fldChar w:fldCharType="begin"/>
      </w:r>
      <w:r w:rsidR="002C620A">
        <w:rPr>
          <w:b/>
          <w:szCs w:val="21"/>
        </w:rPr>
        <w:instrText xml:space="preserve"> </w:instrText>
      </w:r>
      <w:r w:rsidR="002C620A">
        <w:rPr>
          <w:rFonts w:hint="eastAsia"/>
          <w:b/>
          <w:szCs w:val="21"/>
        </w:rPr>
        <w:instrText>eq \o\ac(</w:instrText>
      </w:r>
      <w:r w:rsidR="002C620A">
        <w:rPr>
          <w:rFonts w:hint="eastAsia"/>
          <w:b/>
          <w:szCs w:val="21"/>
        </w:rPr>
        <w:instrText>○</w:instrText>
      </w:r>
      <w:r w:rsidR="002C620A">
        <w:rPr>
          <w:rFonts w:hint="eastAsia"/>
          <w:b/>
          <w:szCs w:val="21"/>
        </w:rPr>
        <w:instrText>,</w:instrText>
      </w:r>
      <w:r w:rsidR="002C620A">
        <w:rPr>
          <w:rFonts w:hint="eastAsia"/>
          <w:b/>
          <w:position w:val="2"/>
          <w:szCs w:val="21"/>
        </w:rPr>
        <w:instrText>2</w:instrText>
      </w:r>
      <w:r w:rsidR="002C620A">
        <w:rPr>
          <w:rFonts w:hint="eastAsia"/>
          <w:b/>
          <w:szCs w:val="21"/>
        </w:rPr>
        <w:instrText>)</w:instrText>
      </w:r>
      <w:r>
        <w:rPr>
          <w:b/>
          <w:szCs w:val="21"/>
        </w:rPr>
        <w:fldChar w:fldCharType="end"/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</w:t>
      </w:r>
    </w:p>
    <w:p w:rsidR="00A04F50" w:rsidRDefault="00A04F50">
      <w:pPr>
        <w:rPr>
          <w:b/>
        </w:rPr>
      </w:pPr>
    </w:p>
    <w:p w:rsidR="00A04F50" w:rsidRDefault="00F01999">
      <w:pPr>
        <w:rPr>
          <w:b/>
        </w:rPr>
      </w:pPr>
      <w:r>
        <w:rPr>
          <w:b/>
        </w:rPr>
        <w:fldChar w:fldCharType="begin"/>
      </w:r>
      <w:r w:rsidR="002C620A">
        <w:rPr>
          <w:b/>
        </w:rPr>
        <w:instrText xml:space="preserve"> </w:instrText>
      </w:r>
      <w:r w:rsidR="002C620A">
        <w:rPr>
          <w:rFonts w:hint="eastAsia"/>
          <w:b/>
        </w:rPr>
        <w:instrText>eq \o\ac(</w:instrText>
      </w:r>
      <w:r w:rsidR="002C620A">
        <w:rPr>
          <w:rFonts w:hint="eastAsia"/>
          <w:b/>
        </w:rPr>
        <w:instrText>○</w:instrText>
      </w:r>
      <w:r w:rsidR="002C620A">
        <w:rPr>
          <w:rFonts w:hint="eastAsia"/>
          <w:b/>
        </w:rPr>
        <w:instrText>,</w:instrText>
      </w:r>
      <w:r w:rsidR="002C620A">
        <w:rPr>
          <w:rFonts w:hint="eastAsia"/>
          <w:b/>
          <w:position w:val="2"/>
          <w:sz w:val="14"/>
        </w:rPr>
        <w:instrText>3</w:instrText>
      </w:r>
      <w:r w:rsidR="002C620A">
        <w:rPr>
          <w:rFonts w:hint="eastAsia"/>
          <w:b/>
        </w:rPr>
        <w:instrText>)</w:instrText>
      </w:r>
      <w:r>
        <w:rPr>
          <w:b/>
        </w:rPr>
        <w:fldChar w:fldCharType="end"/>
      </w:r>
      <w:r w:rsidR="002C620A">
        <w:rPr>
          <w:rFonts w:hint="eastAsia"/>
          <w:b/>
        </w:rPr>
        <w:t xml:space="preserve"> </w:t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    </w:t>
      </w:r>
      <w:r>
        <w:rPr>
          <w:b/>
        </w:rPr>
        <w:fldChar w:fldCharType="begin"/>
      </w:r>
      <w:r w:rsidR="002C620A">
        <w:rPr>
          <w:b/>
        </w:rPr>
        <w:instrText xml:space="preserve"> </w:instrText>
      </w:r>
      <w:r w:rsidR="002C620A">
        <w:rPr>
          <w:rFonts w:hint="eastAsia"/>
          <w:b/>
        </w:rPr>
        <w:instrText>eq \o\ac(</w:instrText>
      </w:r>
      <w:r w:rsidR="002C620A">
        <w:rPr>
          <w:rFonts w:hint="eastAsia"/>
          <w:b/>
        </w:rPr>
        <w:instrText>○</w:instrText>
      </w:r>
      <w:r w:rsidR="002C620A">
        <w:rPr>
          <w:rFonts w:hint="eastAsia"/>
          <w:b/>
        </w:rPr>
        <w:instrText>,</w:instrText>
      </w:r>
      <w:r w:rsidR="002C620A">
        <w:rPr>
          <w:rFonts w:hint="eastAsia"/>
          <w:b/>
          <w:position w:val="2"/>
          <w:sz w:val="14"/>
        </w:rPr>
        <w:instrText>4</w:instrText>
      </w:r>
      <w:r w:rsidR="002C620A">
        <w:rPr>
          <w:rFonts w:hint="eastAsia"/>
          <w:b/>
        </w:rPr>
        <w:instrText>)</w:instrText>
      </w:r>
      <w:r>
        <w:rPr>
          <w:b/>
        </w:rPr>
        <w:fldChar w:fldCharType="end"/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</w:t>
      </w:r>
    </w:p>
    <w:p w:rsidR="00A04F50" w:rsidRDefault="00A04F50">
      <w:pPr>
        <w:rPr>
          <w:b/>
        </w:rPr>
      </w:pPr>
    </w:p>
    <w:p w:rsidR="00A04F50" w:rsidRDefault="002C620A">
      <w:pPr>
        <w:rPr>
          <w:b/>
        </w:rPr>
      </w:pPr>
      <w:r>
        <w:rPr>
          <w:rFonts w:hint="eastAsia"/>
          <w:b/>
        </w:rPr>
        <w:t xml:space="preserve">4. </w:t>
      </w:r>
      <w:r>
        <w:rPr>
          <w:rFonts w:hint="eastAsia"/>
          <w:b/>
        </w:rPr>
        <w:t>本次展会上我最想见到的供应商（名称）：</w:t>
      </w:r>
    </w:p>
    <w:p w:rsidR="00A04F50" w:rsidRDefault="00A04F50">
      <w:pPr>
        <w:rPr>
          <w:b/>
        </w:rPr>
      </w:pPr>
    </w:p>
    <w:p w:rsidR="00A04F50" w:rsidRDefault="00F01999">
      <w:pPr>
        <w:rPr>
          <w:b/>
        </w:rPr>
      </w:pPr>
      <w:r>
        <w:rPr>
          <w:b/>
          <w:szCs w:val="21"/>
        </w:rPr>
        <w:fldChar w:fldCharType="begin"/>
      </w:r>
      <w:r w:rsidR="002C620A">
        <w:rPr>
          <w:b/>
          <w:szCs w:val="21"/>
        </w:rPr>
        <w:instrText xml:space="preserve"> </w:instrText>
      </w:r>
      <w:r w:rsidR="002C620A">
        <w:rPr>
          <w:rFonts w:hint="eastAsia"/>
          <w:b/>
          <w:szCs w:val="21"/>
        </w:rPr>
        <w:instrText>eq \o\ac(</w:instrText>
      </w:r>
      <w:r w:rsidR="002C620A">
        <w:rPr>
          <w:rFonts w:hint="eastAsia"/>
          <w:b/>
          <w:szCs w:val="21"/>
        </w:rPr>
        <w:instrText>○</w:instrText>
      </w:r>
      <w:r w:rsidR="002C620A">
        <w:rPr>
          <w:rFonts w:hint="eastAsia"/>
          <w:b/>
          <w:szCs w:val="21"/>
        </w:rPr>
        <w:instrText>,</w:instrText>
      </w:r>
      <w:r w:rsidR="002C620A">
        <w:rPr>
          <w:rFonts w:hint="eastAsia"/>
          <w:b/>
          <w:position w:val="2"/>
          <w:szCs w:val="21"/>
        </w:rPr>
        <w:instrText>1</w:instrText>
      </w:r>
      <w:r w:rsidR="002C620A">
        <w:rPr>
          <w:rFonts w:hint="eastAsia"/>
          <w:b/>
          <w:szCs w:val="21"/>
        </w:rPr>
        <w:instrText>)</w:instrText>
      </w:r>
      <w:r>
        <w:rPr>
          <w:b/>
          <w:szCs w:val="21"/>
        </w:rPr>
        <w:fldChar w:fldCharType="end"/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     </w:t>
      </w:r>
      <w:r>
        <w:rPr>
          <w:b/>
          <w:szCs w:val="21"/>
        </w:rPr>
        <w:fldChar w:fldCharType="begin"/>
      </w:r>
      <w:r w:rsidR="002C620A">
        <w:rPr>
          <w:b/>
          <w:szCs w:val="21"/>
        </w:rPr>
        <w:instrText xml:space="preserve"> </w:instrText>
      </w:r>
      <w:r w:rsidR="002C620A">
        <w:rPr>
          <w:rFonts w:hint="eastAsia"/>
          <w:b/>
          <w:szCs w:val="21"/>
        </w:rPr>
        <w:instrText>eq \o\ac(</w:instrText>
      </w:r>
      <w:r w:rsidR="002C620A">
        <w:rPr>
          <w:rFonts w:hint="eastAsia"/>
          <w:b/>
          <w:szCs w:val="21"/>
        </w:rPr>
        <w:instrText>○</w:instrText>
      </w:r>
      <w:r w:rsidR="002C620A">
        <w:rPr>
          <w:rFonts w:hint="eastAsia"/>
          <w:b/>
          <w:szCs w:val="21"/>
        </w:rPr>
        <w:instrText>,</w:instrText>
      </w:r>
      <w:r w:rsidR="002C620A">
        <w:rPr>
          <w:rFonts w:hint="eastAsia"/>
          <w:b/>
          <w:position w:val="2"/>
          <w:szCs w:val="21"/>
        </w:rPr>
        <w:instrText>2</w:instrText>
      </w:r>
      <w:r w:rsidR="002C620A">
        <w:rPr>
          <w:rFonts w:hint="eastAsia"/>
          <w:b/>
          <w:szCs w:val="21"/>
        </w:rPr>
        <w:instrText>)</w:instrText>
      </w:r>
      <w:r>
        <w:rPr>
          <w:b/>
          <w:szCs w:val="21"/>
        </w:rPr>
        <w:fldChar w:fldCharType="end"/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</w:t>
      </w:r>
    </w:p>
    <w:p w:rsidR="00A04F50" w:rsidRDefault="00A04F50">
      <w:pPr>
        <w:rPr>
          <w:b/>
        </w:rPr>
      </w:pPr>
    </w:p>
    <w:p w:rsidR="00A04F50" w:rsidRDefault="00F01999">
      <w:pPr>
        <w:rPr>
          <w:b/>
        </w:rPr>
      </w:pPr>
      <w:r>
        <w:rPr>
          <w:b/>
        </w:rPr>
        <w:fldChar w:fldCharType="begin"/>
      </w:r>
      <w:r w:rsidR="002C620A">
        <w:rPr>
          <w:b/>
        </w:rPr>
        <w:instrText xml:space="preserve"> </w:instrText>
      </w:r>
      <w:r w:rsidR="002C620A">
        <w:rPr>
          <w:rFonts w:hint="eastAsia"/>
          <w:b/>
        </w:rPr>
        <w:instrText>eq \o\ac(</w:instrText>
      </w:r>
      <w:r w:rsidR="002C620A">
        <w:rPr>
          <w:rFonts w:hint="eastAsia"/>
          <w:b/>
        </w:rPr>
        <w:instrText>○</w:instrText>
      </w:r>
      <w:r w:rsidR="002C620A">
        <w:rPr>
          <w:rFonts w:hint="eastAsia"/>
          <w:b/>
        </w:rPr>
        <w:instrText>,</w:instrText>
      </w:r>
      <w:r w:rsidR="002C620A">
        <w:rPr>
          <w:rFonts w:hint="eastAsia"/>
          <w:b/>
          <w:position w:val="2"/>
          <w:sz w:val="14"/>
        </w:rPr>
        <w:instrText>3</w:instrText>
      </w:r>
      <w:r w:rsidR="002C620A">
        <w:rPr>
          <w:rFonts w:hint="eastAsia"/>
          <w:b/>
        </w:rPr>
        <w:instrText>)</w:instrText>
      </w:r>
      <w:r>
        <w:rPr>
          <w:b/>
        </w:rPr>
        <w:fldChar w:fldCharType="end"/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     </w:t>
      </w:r>
      <w:r>
        <w:rPr>
          <w:b/>
        </w:rPr>
        <w:fldChar w:fldCharType="begin"/>
      </w:r>
      <w:r w:rsidR="002C620A">
        <w:rPr>
          <w:b/>
        </w:rPr>
        <w:instrText xml:space="preserve"> </w:instrText>
      </w:r>
      <w:r w:rsidR="002C620A">
        <w:rPr>
          <w:rFonts w:hint="eastAsia"/>
          <w:b/>
        </w:rPr>
        <w:instrText>eq \o\ac(</w:instrText>
      </w:r>
      <w:r w:rsidR="002C620A">
        <w:rPr>
          <w:rFonts w:hint="eastAsia"/>
          <w:b/>
        </w:rPr>
        <w:instrText>○</w:instrText>
      </w:r>
      <w:r w:rsidR="002C620A">
        <w:rPr>
          <w:rFonts w:hint="eastAsia"/>
          <w:b/>
        </w:rPr>
        <w:instrText>,</w:instrText>
      </w:r>
      <w:r w:rsidR="002C620A">
        <w:rPr>
          <w:rFonts w:hint="eastAsia"/>
          <w:b/>
          <w:position w:val="2"/>
          <w:sz w:val="14"/>
        </w:rPr>
        <w:instrText>4</w:instrText>
      </w:r>
      <w:r w:rsidR="002C620A">
        <w:rPr>
          <w:rFonts w:hint="eastAsia"/>
          <w:b/>
        </w:rPr>
        <w:instrText>)</w:instrText>
      </w:r>
      <w:r>
        <w:rPr>
          <w:b/>
        </w:rPr>
        <w:fldChar w:fldCharType="end"/>
      </w:r>
      <w:r w:rsidR="002C620A">
        <w:rPr>
          <w:rFonts w:hint="eastAsia"/>
          <w:b/>
          <w:u w:val="single"/>
        </w:rPr>
        <w:t xml:space="preserve">                                  </w:t>
      </w:r>
      <w:r w:rsidR="002C620A">
        <w:rPr>
          <w:rFonts w:hint="eastAsia"/>
          <w:b/>
        </w:rPr>
        <w:t xml:space="preserve"> </w:t>
      </w:r>
    </w:p>
    <w:p w:rsidR="00A04F50" w:rsidRDefault="002C620A">
      <w:pPr>
        <w:rPr>
          <w:b/>
        </w:rPr>
      </w:pPr>
      <w:r>
        <w:rPr>
          <w:rFonts w:hint="eastAsia"/>
          <w:b/>
        </w:rPr>
        <w:t>是否需要主办单位帮助预约</w:t>
      </w:r>
      <w:r>
        <w:rPr>
          <w:rFonts w:hint="eastAsia"/>
          <w:b/>
        </w:rPr>
        <w:t xml:space="preserve">    </w:t>
      </w:r>
      <w:r>
        <w:rPr>
          <w:b/>
          <w:noProof/>
        </w:rPr>
        <w:drawing>
          <wp:inline distT="0" distB="0" distL="114300" distR="114300">
            <wp:extent cx="381000" cy="22860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114300" distR="114300">
            <wp:extent cx="352425" cy="2286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4F50" w:rsidRDefault="00A04F50">
      <w:pPr>
        <w:rPr>
          <w:b/>
        </w:rPr>
      </w:pPr>
    </w:p>
    <w:p w:rsidR="00A04F50" w:rsidRDefault="002C620A">
      <w:pPr>
        <w:rPr>
          <w:b/>
        </w:rPr>
      </w:pPr>
      <w:r>
        <w:rPr>
          <w:rFonts w:hint="eastAsia"/>
          <w:b/>
        </w:rPr>
        <w:t xml:space="preserve">5. </w:t>
      </w:r>
      <w:r>
        <w:rPr>
          <w:rFonts w:hint="eastAsia"/>
          <w:b/>
        </w:rPr>
        <w:t>同时欢迎贵公司其他同事进行预先登记：（可另附名单回传）</w:t>
      </w:r>
    </w:p>
    <w:tbl>
      <w:tblPr>
        <w:tblStyle w:val="a4"/>
        <w:tblW w:w="8522" w:type="dxa"/>
        <w:tblLayout w:type="fixed"/>
        <w:tblLook w:val="04A0"/>
      </w:tblPr>
      <w:tblGrid>
        <w:gridCol w:w="1188"/>
        <w:gridCol w:w="1440"/>
        <w:gridCol w:w="1800"/>
        <w:gridCol w:w="1800"/>
        <w:gridCol w:w="2294"/>
      </w:tblGrid>
      <w:tr w:rsidR="00A04F50">
        <w:tc>
          <w:tcPr>
            <w:tcW w:w="1188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800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800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294" w:type="dxa"/>
          </w:tcPr>
          <w:p w:rsidR="00A04F50" w:rsidRDefault="002C620A">
            <w:pPr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A04F50">
        <w:tc>
          <w:tcPr>
            <w:tcW w:w="1188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44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80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80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2294" w:type="dxa"/>
          </w:tcPr>
          <w:p w:rsidR="00A04F50" w:rsidRDefault="00A04F50">
            <w:pPr>
              <w:rPr>
                <w:b/>
              </w:rPr>
            </w:pPr>
          </w:p>
        </w:tc>
      </w:tr>
      <w:tr w:rsidR="00A04F50">
        <w:tc>
          <w:tcPr>
            <w:tcW w:w="1188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44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80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80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2294" w:type="dxa"/>
          </w:tcPr>
          <w:p w:rsidR="00A04F50" w:rsidRDefault="00A04F50">
            <w:pPr>
              <w:rPr>
                <w:b/>
              </w:rPr>
            </w:pPr>
          </w:p>
        </w:tc>
      </w:tr>
      <w:tr w:rsidR="00A04F50">
        <w:tc>
          <w:tcPr>
            <w:tcW w:w="1188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44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80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1800" w:type="dxa"/>
          </w:tcPr>
          <w:p w:rsidR="00A04F50" w:rsidRDefault="00A04F50">
            <w:pPr>
              <w:rPr>
                <w:b/>
              </w:rPr>
            </w:pPr>
          </w:p>
        </w:tc>
        <w:tc>
          <w:tcPr>
            <w:tcW w:w="2294" w:type="dxa"/>
          </w:tcPr>
          <w:p w:rsidR="00A04F50" w:rsidRDefault="00A04F50">
            <w:pPr>
              <w:rPr>
                <w:b/>
              </w:rPr>
            </w:pPr>
          </w:p>
        </w:tc>
      </w:tr>
    </w:tbl>
    <w:p w:rsidR="00A04F50" w:rsidRDefault="00A04F50">
      <w:pPr>
        <w:rPr>
          <w:b/>
        </w:rPr>
      </w:pPr>
    </w:p>
    <w:p w:rsidR="00A04F50" w:rsidRDefault="002C620A">
      <w:pPr>
        <w:rPr>
          <w:b/>
        </w:rPr>
      </w:pPr>
      <w:r>
        <w:rPr>
          <w:rFonts w:hint="eastAsia"/>
          <w:b/>
        </w:rPr>
        <w:t xml:space="preserve">6. </w:t>
      </w:r>
      <w:r>
        <w:rPr>
          <w:rFonts w:hint="eastAsia"/>
          <w:b/>
        </w:rPr>
        <w:t>参观主联系人：</w:t>
      </w:r>
    </w:p>
    <w:p w:rsidR="00A04F50" w:rsidRDefault="002C620A">
      <w:pPr>
        <w:rPr>
          <w:b/>
        </w:rPr>
      </w:pPr>
      <w:r>
        <w:rPr>
          <w:rFonts w:hint="eastAsia"/>
          <w:b/>
        </w:rPr>
        <w:t>姓名</w:t>
      </w:r>
      <w:r>
        <w:rPr>
          <w:rFonts w:hint="eastAsia"/>
          <w:b/>
          <w:u w:val="single"/>
        </w:rPr>
        <w:t xml:space="preserve">                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电话</w:t>
      </w:r>
      <w:r>
        <w:rPr>
          <w:rFonts w:hint="eastAsia"/>
          <w:b/>
          <w:u w:val="single"/>
        </w:rPr>
        <w:t xml:space="preserve">                      </w:t>
      </w:r>
      <w:r>
        <w:rPr>
          <w:rFonts w:hint="eastAsia"/>
          <w:b/>
        </w:rPr>
        <w:t xml:space="preserve">  E-mail</w:t>
      </w:r>
      <w:r>
        <w:rPr>
          <w:rFonts w:hint="eastAsia"/>
          <w:b/>
          <w:u w:val="single"/>
        </w:rPr>
        <w:t xml:space="preserve">                       </w:t>
      </w:r>
      <w:r>
        <w:rPr>
          <w:rFonts w:hint="eastAsia"/>
          <w:b/>
        </w:rPr>
        <w:t xml:space="preserve"> </w:t>
      </w:r>
    </w:p>
    <w:p w:rsidR="00A04F50" w:rsidRDefault="00A04F50">
      <w:pPr>
        <w:rPr>
          <w:b/>
        </w:rPr>
      </w:pPr>
    </w:p>
    <w:p w:rsidR="00A04F50" w:rsidRDefault="002C620A">
      <w:pPr>
        <w:rPr>
          <w:b/>
        </w:rPr>
      </w:pPr>
      <w:r>
        <w:rPr>
          <w:rFonts w:hint="eastAsia"/>
          <w:b/>
        </w:rPr>
        <w:t xml:space="preserve">7. </w:t>
      </w:r>
      <w:r>
        <w:rPr>
          <w:rFonts w:hint="eastAsia"/>
          <w:b/>
        </w:rPr>
        <w:t>敬请与我们联系，获取更多展会信息：</w:t>
      </w:r>
    </w:p>
    <w:p w:rsidR="00A04F50" w:rsidRDefault="002C620A">
      <w:pPr>
        <w:rPr>
          <w:b/>
          <w:szCs w:val="21"/>
        </w:rPr>
      </w:pPr>
      <w:r>
        <w:rPr>
          <w:rFonts w:hint="eastAsia"/>
          <w:b/>
          <w:szCs w:val="21"/>
        </w:rPr>
        <w:t>电话：</w:t>
      </w:r>
      <w:r>
        <w:rPr>
          <w:rFonts w:hint="eastAsia"/>
          <w:b/>
          <w:szCs w:val="21"/>
        </w:rPr>
        <w:t>0373-3375286</w:t>
      </w:r>
      <w:r>
        <w:rPr>
          <w:rFonts w:ascii="宋体" w:hAnsi="宋体" w:hint="eastAsia"/>
          <w:b/>
          <w:szCs w:val="21"/>
        </w:rPr>
        <w:t>/</w:t>
      </w:r>
      <w:r>
        <w:rPr>
          <w:rFonts w:hint="eastAsia"/>
          <w:b/>
          <w:szCs w:val="21"/>
        </w:rPr>
        <w:t xml:space="preserve">3375285     </w:t>
      </w:r>
      <w:r>
        <w:rPr>
          <w:rFonts w:hint="eastAsia"/>
          <w:b/>
          <w:szCs w:val="21"/>
        </w:rPr>
        <w:t>传真</w:t>
      </w:r>
      <w:r>
        <w:rPr>
          <w:rFonts w:ascii="宋体" w:hAnsi="宋体" w:hint="eastAsia"/>
          <w:b/>
          <w:szCs w:val="21"/>
        </w:rPr>
        <w:t xml:space="preserve">: </w:t>
      </w:r>
      <w:r>
        <w:rPr>
          <w:rFonts w:hint="eastAsia"/>
          <w:b/>
          <w:szCs w:val="21"/>
        </w:rPr>
        <w:t xml:space="preserve"> 0373-3352895       E-MAIL:glxhmsc@163.com</w:t>
      </w:r>
    </w:p>
    <w:p w:rsidR="00A04F50" w:rsidRDefault="002C620A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请您认真填写填写以上信息并将本回执</w:t>
      </w:r>
      <w:r>
        <w:rPr>
          <w:rFonts w:hint="eastAsia"/>
          <w:b/>
          <w:sz w:val="18"/>
          <w:szCs w:val="18"/>
        </w:rPr>
        <w:t>E-mail</w:t>
      </w:r>
      <w:r>
        <w:rPr>
          <w:rFonts w:hint="eastAsia"/>
          <w:b/>
          <w:sz w:val="18"/>
          <w:szCs w:val="18"/>
        </w:rPr>
        <w:t>或传真至主办方，收到您的回执后我们将及时为您发送确认信及相关展览信息，请注意查收。</w:t>
      </w:r>
    </w:p>
    <w:p w:rsidR="00A04F50" w:rsidRDefault="002C620A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预登记观众现场凭确认信直接进入观众预定通道换取入场胸牌</w:t>
      </w:r>
    </w:p>
    <w:p w:rsidR="00A04F50" w:rsidRDefault="002C620A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以上预登记信息必须真实有效，否则主办方机构有权给予确认</w:t>
      </w:r>
    </w:p>
    <w:p w:rsidR="00A04F50" w:rsidRDefault="00A04F50"/>
    <w:sectPr w:rsidR="00A04F50" w:rsidSect="00A04F50">
      <w:headerReference w:type="default" r:id="rId12"/>
      <w:footerReference w:type="default" r:id="rId13"/>
      <w:pgSz w:w="11906" w:h="16838"/>
      <w:pgMar w:top="1869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46" w:rsidRDefault="000B4C46" w:rsidP="00A04F50">
      <w:r>
        <w:separator/>
      </w:r>
    </w:p>
  </w:endnote>
  <w:endnote w:type="continuationSeparator" w:id="0">
    <w:p w:rsidR="000B4C46" w:rsidRDefault="000B4C46" w:rsidP="00A04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50" w:rsidRDefault="002C620A">
    <w:pPr>
      <w:pStyle w:val="a3"/>
    </w:pPr>
    <w:r>
      <w:rPr>
        <w:rFonts w:hint="eastAsia"/>
      </w:rPr>
      <w:t>加强技术交流</w:t>
    </w:r>
    <w:r>
      <w:rPr>
        <w:rFonts w:hint="eastAsia"/>
      </w:rPr>
      <w:t xml:space="preserve">  </w:t>
    </w:r>
    <w:r>
      <w:rPr>
        <w:rFonts w:hint="eastAsia"/>
      </w:rPr>
      <w:t>促进行业发展</w:t>
    </w:r>
    <w:r>
      <w:rPr>
        <w:rFonts w:hint="eastAsia"/>
      </w:rPr>
      <w:t xml:space="preserve">                                                    </w:t>
    </w:r>
    <w:r>
      <w:rPr>
        <w:rFonts w:hint="eastAsia"/>
      </w:rPr>
      <w:t>开放的新乡</w:t>
    </w:r>
    <w:r>
      <w:rPr>
        <w:rFonts w:hint="eastAsia"/>
      </w:rPr>
      <w:t xml:space="preserve">  </w:t>
    </w:r>
    <w:r>
      <w:rPr>
        <w:rFonts w:hint="eastAsia"/>
      </w:rPr>
      <w:t>热诚欢迎八方宾客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46" w:rsidRDefault="000B4C46" w:rsidP="00A04F50">
      <w:r>
        <w:separator/>
      </w:r>
    </w:p>
  </w:footnote>
  <w:footnote w:type="continuationSeparator" w:id="0">
    <w:p w:rsidR="000B4C46" w:rsidRDefault="000B4C46" w:rsidP="00A04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50" w:rsidRDefault="002C620A" w:rsidP="00584ED4">
    <w:pPr>
      <w:spacing w:line="180" w:lineRule="atLeast"/>
      <w:ind w:firstLineChars="900" w:firstLine="1890"/>
      <w:jc w:val="left"/>
      <w:rPr>
        <w:rFonts w:ascii="仿宋_GB2312" w:eastAsia="仿宋_GB2312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-149860</wp:posOffset>
          </wp:positionV>
          <wp:extent cx="907415" cy="914400"/>
          <wp:effectExtent l="19050" t="0" r="6985" b="0"/>
          <wp:wrapSquare wrapText="bothSides"/>
          <wp:docPr id="4" name="图片 1" descr="标志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标志改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914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01999" w:rsidRPr="00F01999">
      <w:rPr>
        <w:rFonts w:ascii="仿宋_GB2312" w:eastAsia="仿宋_GB2312"/>
        <w:sz w:val="20"/>
      </w:rPr>
      <w:pict>
        <v:line id="_x0000_s1026" style="position:absolute;left:0;text-align:left;z-index:251658240;mso-position-horizontal-relative:text;mso-position-vertical-relative:text" from="1in,19.85pt" to="486pt,19.9pt" o:gfxdata="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u9zW1wAAAAkBAAAPAAAAAAAA&#10;AAEAIAAAACIAAABkcnMvZG93bnJldi54bWxQSwECFAAUAAAACACHTuJAhhSQINoBAACYAwAADgAA&#10;AAAAAAABACAAAAAmAQAAZHJzL2Uyb0RvYy54bWxQSwUGAAAAAAYABgBZAQAAcgUAAAAA&#10;"/>
      </w:pict>
    </w:r>
    <w:r>
      <w:rPr>
        <w:rFonts w:ascii="仿宋_GB2312" w:eastAsia="仿宋_GB2312" w:hint="eastAsia"/>
        <w:sz w:val="18"/>
      </w:rPr>
      <w:t>中国·新乡第六届过滤与分离产业博览会组委会  电话：0373-3375286   传真：</w:t>
    </w:r>
    <w:r w:rsidR="00584ED4" w:rsidRPr="00584ED4">
      <w:rPr>
        <w:rFonts w:ascii="仿宋_GB2312" w:eastAsia="仿宋_GB2312"/>
        <w:sz w:val="18"/>
      </w:rPr>
      <w:t>0373-3375285</w:t>
    </w:r>
    <w:r>
      <w:rPr>
        <w:rFonts w:ascii="仿宋_GB2312" w:eastAsia="仿宋_GB2312"/>
        <w:sz w:val="18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307B0A"/>
    <w:rsid w:val="000B4C46"/>
    <w:rsid w:val="00240096"/>
    <w:rsid w:val="002C620A"/>
    <w:rsid w:val="00584ED4"/>
    <w:rsid w:val="00A04F50"/>
    <w:rsid w:val="00F01999"/>
    <w:rsid w:val="5B307B0A"/>
    <w:rsid w:val="6CFD5A5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04F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4F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A04F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240096"/>
    <w:rPr>
      <w:sz w:val="18"/>
      <w:szCs w:val="18"/>
    </w:rPr>
  </w:style>
  <w:style w:type="character" w:customStyle="1" w:styleId="Char">
    <w:name w:val="批注框文本 Char"/>
    <w:basedOn w:val="a0"/>
    <w:link w:val="a5"/>
    <w:rsid w:val="00240096"/>
    <w:rPr>
      <w:kern w:val="2"/>
      <w:sz w:val="18"/>
      <w:szCs w:val="18"/>
    </w:rPr>
  </w:style>
  <w:style w:type="paragraph" w:styleId="a6">
    <w:name w:val="header"/>
    <w:basedOn w:val="a"/>
    <w:link w:val="Char0"/>
    <w:rsid w:val="00240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400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2018-08-13T01:17:00Z</dcterms:created>
  <dcterms:modified xsi:type="dcterms:W3CDTF">2018-08-14T01:51:00Z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